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4DA" w:rsidRPr="008A3EA7" w:rsidRDefault="004404DA" w:rsidP="001D4F7F">
      <w:pPr>
        <w:contextualSpacing/>
        <w:jc w:val="both"/>
        <w:rPr>
          <w:rFonts w:asciiTheme="minorHAnsi" w:hAnsiTheme="minorHAnsi"/>
          <w:b/>
          <w:lang w:val="en-GB"/>
        </w:rPr>
      </w:pPr>
    </w:p>
    <w:p w:rsidR="001415D0" w:rsidRPr="008A3EA7" w:rsidRDefault="001415D0" w:rsidP="001415D0">
      <w:pPr>
        <w:contextualSpacing/>
        <w:jc w:val="center"/>
        <w:rPr>
          <w:rFonts w:asciiTheme="minorHAnsi" w:eastAsia="Times New Roman" w:hAnsiTheme="minorHAnsi"/>
          <w:b/>
          <w:u w:val="single"/>
          <w:lang w:val="fr-FR"/>
        </w:rPr>
      </w:pPr>
      <w:r w:rsidRPr="008A3EA7">
        <w:rPr>
          <w:rFonts w:asciiTheme="minorHAnsi" w:eastAsia="Times New Roman" w:hAnsiTheme="minorHAnsi"/>
          <w:b/>
          <w:color w:val="808080"/>
          <w:lang w:val="fr-FR"/>
        </w:rPr>
        <w:t xml:space="preserve">Module E Session 3 </w:t>
      </w:r>
      <w:r w:rsidR="003621FF">
        <w:rPr>
          <w:rFonts w:asciiTheme="minorHAnsi" w:eastAsia="Times New Roman" w:hAnsiTheme="minorHAnsi"/>
          <w:b/>
          <w:color w:val="808080"/>
          <w:lang w:val="fr-FR"/>
        </w:rPr>
        <w:t>Exercice </w:t>
      </w:r>
      <w:r w:rsidRPr="008A3EA7">
        <w:rPr>
          <w:rFonts w:asciiTheme="minorHAnsi" w:eastAsia="Times New Roman" w:hAnsiTheme="minorHAnsi"/>
          <w:b/>
          <w:color w:val="808080"/>
          <w:lang w:val="fr-FR"/>
        </w:rPr>
        <w:t xml:space="preserve">4 </w:t>
      </w:r>
      <w:r w:rsidR="003621FF">
        <w:rPr>
          <w:rFonts w:asciiTheme="minorHAnsi" w:eastAsia="Times New Roman" w:hAnsiTheme="minorHAnsi"/>
          <w:b/>
          <w:color w:val="808080"/>
          <w:lang w:val="fr-FR"/>
        </w:rPr>
        <w:t>—</w:t>
      </w:r>
      <w:r w:rsidRPr="008A3EA7">
        <w:rPr>
          <w:rFonts w:asciiTheme="minorHAnsi" w:eastAsia="Times New Roman" w:hAnsiTheme="minorHAnsi"/>
          <w:b/>
          <w:color w:val="808080"/>
          <w:lang w:val="fr-FR"/>
        </w:rPr>
        <w:t xml:space="preserve"> </w:t>
      </w:r>
      <w:r w:rsidRPr="008A3EA7">
        <w:rPr>
          <w:rFonts w:asciiTheme="minorHAnsi" w:eastAsia="Times New Roman" w:hAnsiTheme="minorHAnsi"/>
          <w:b/>
          <w:u w:val="single"/>
          <w:lang w:val="fr-FR"/>
        </w:rPr>
        <w:t xml:space="preserve">Étapes de planification de </w:t>
      </w:r>
      <w:r w:rsidR="00463004" w:rsidRPr="008A3EA7">
        <w:rPr>
          <w:rFonts w:asciiTheme="minorHAnsi" w:eastAsia="Times New Roman" w:hAnsiTheme="minorHAnsi"/>
          <w:b/>
          <w:u w:val="single"/>
          <w:lang w:val="fr-FR"/>
        </w:rPr>
        <w:t>dossier</w:t>
      </w:r>
      <w:r w:rsidRPr="008A3EA7">
        <w:rPr>
          <w:rStyle w:val="Appelnotedebasdep"/>
          <w:rFonts w:asciiTheme="minorHAnsi" w:eastAsia="Times New Roman" w:hAnsiTheme="minorHAnsi"/>
          <w:b/>
          <w:u w:val="single"/>
          <w:lang w:val="fr-FR"/>
        </w:rPr>
        <w:footnoteReference w:id="1"/>
      </w:r>
    </w:p>
    <w:p w:rsidR="001D4F7F" w:rsidRPr="008A3EA7" w:rsidRDefault="001D4F7F" w:rsidP="001D4F7F">
      <w:pPr>
        <w:contextualSpacing/>
        <w:jc w:val="center"/>
        <w:rPr>
          <w:rFonts w:asciiTheme="minorHAnsi" w:hAnsiTheme="minorHAnsi"/>
          <w:b/>
          <w:u w:val="single"/>
          <w:lang w:val="fr-FR"/>
        </w:rPr>
      </w:pPr>
    </w:p>
    <w:p w:rsidR="001415D0" w:rsidRPr="00436C41" w:rsidRDefault="001415D0" w:rsidP="001415D0">
      <w:pPr>
        <w:contextualSpacing/>
        <w:jc w:val="center"/>
        <w:rPr>
          <w:rFonts w:asciiTheme="minorHAnsi" w:eastAsia="Times New Roman" w:hAnsiTheme="minorHAnsi"/>
          <w:i/>
          <w:lang w:val="fr-FR"/>
        </w:rPr>
      </w:pPr>
      <w:bookmarkStart w:id="0" w:name="_GoBack"/>
      <w:r w:rsidRPr="008A3EA7">
        <w:rPr>
          <w:rFonts w:asciiTheme="minorHAnsi" w:eastAsia="Times New Roman" w:hAnsiTheme="minorHAnsi"/>
          <w:i/>
          <w:lang w:val="fr-FR"/>
        </w:rPr>
        <w:t>Pour planifier les rencontres impliquant les enfants et les familles</w:t>
      </w:r>
    </w:p>
    <w:bookmarkEnd w:id="0"/>
    <w:p w:rsidR="002A76BB" w:rsidRPr="00436C41" w:rsidRDefault="002A76BB" w:rsidP="001D4F7F">
      <w:pPr>
        <w:contextualSpacing/>
        <w:jc w:val="center"/>
        <w:rPr>
          <w:rFonts w:asciiTheme="minorHAnsi" w:hAnsiTheme="minorHAnsi"/>
          <w:b/>
          <w:lang w:val="fr-FR"/>
        </w:rPr>
      </w:pPr>
    </w:p>
    <w:p w:rsidR="006767A8" w:rsidRPr="00436C41" w:rsidRDefault="006767A8" w:rsidP="001D4F7F">
      <w:pPr>
        <w:contextualSpacing/>
        <w:jc w:val="center"/>
        <w:rPr>
          <w:rFonts w:asciiTheme="minorHAnsi" w:hAnsiTheme="minorHAnsi"/>
          <w:b/>
          <w:lang w:val="fr-FR"/>
        </w:rPr>
      </w:pPr>
    </w:p>
    <w:p w:rsidR="002A76BB" w:rsidRPr="00436C41" w:rsidRDefault="002A76BB" w:rsidP="001D4F7F">
      <w:pPr>
        <w:contextualSpacing/>
        <w:jc w:val="center"/>
        <w:rPr>
          <w:rFonts w:asciiTheme="minorHAnsi" w:hAnsiTheme="minorHAnsi"/>
          <w:b/>
          <w:lang w:val="fr-FR"/>
        </w:rPr>
      </w:pPr>
    </w:p>
    <w:p w:rsidR="001415D0" w:rsidRPr="008A3EA7" w:rsidRDefault="001415D0" w:rsidP="001415D0">
      <w:pPr>
        <w:numPr>
          <w:ilvl w:val="0"/>
          <w:numId w:val="8"/>
        </w:numPr>
        <w:contextualSpacing/>
        <w:jc w:val="both"/>
        <w:rPr>
          <w:rFonts w:asciiTheme="minorHAnsi" w:eastAsia="Times New Roman" w:hAnsiTheme="minorHAnsi"/>
          <w:lang w:val="fr-FR"/>
        </w:rPr>
      </w:pPr>
      <w:r w:rsidRPr="008A3EA7">
        <w:rPr>
          <w:rFonts w:asciiTheme="minorHAnsi" w:eastAsia="Times New Roman" w:hAnsiTheme="minorHAnsi"/>
          <w:b/>
          <w:lang w:val="fr-FR"/>
        </w:rPr>
        <w:t>Exploration du problème</w:t>
      </w:r>
    </w:p>
    <w:p w:rsidR="006767A8" w:rsidRPr="008A3EA7" w:rsidRDefault="006767A8" w:rsidP="006767A8">
      <w:pPr>
        <w:ind w:left="360"/>
        <w:contextualSpacing/>
        <w:jc w:val="both"/>
        <w:rPr>
          <w:rFonts w:asciiTheme="minorHAnsi" w:hAnsiTheme="minorHAnsi"/>
          <w:lang w:val="fr-FR"/>
        </w:rPr>
      </w:pPr>
    </w:p>
    <w:p w:rsidR="001415D0" w:rsidRPr="008A3EA7" w:rsidRDefault="001415D0" w:rsidP="001415D0">
      <w:pPr>
        <w:numPr>
          <w:ilvl w:val="1"/>
          <w:numId w:val="8"/>
        </w:numPr>
        <w:contextualSpacing/>
        <w:jc w:val="both"/>
        <w:rPr>
          <w:rFonts w:asciiTheme="minorHAnsi" w:eastAsia="Times New Roman" w:hAnsiTheme="minorHAnsi"/>
          <w:lang w:val="fr-FR"/>
        </w:rPr>
      </w:pPr>
      <w:r w:rsidRPr="008A3EA7">
        <w:rPr>
          <w:rFonts w:asciiTheme="minorHAnsi" w:eastAsia="Times New Roman" w:hAnsiTheme="minorHAnsi"/>
          <w:u w:val="single"/>
          <w:lang w:val="fr-FR"/>
        </w:rPr>
        <w:t xml:space="preserve">Relire le contenu de </w:t>
      </w:r>
      <w:r w:rsidR="003621FF">
        <w:rPr>
          <w:rFonts w:asciiTheme="minorHAnsi" w:eastAsia="Times New Roman" w:hAnsiTheme="minorHAnsi"/>
          <w:u w:val="single"/>
          <w:lang w:val="fr-FR"/>
        </w:rPr>
        <w:t>l’</w:t>
      </w:r>
      <w:r w:rsidRPr="008A3EA7">
        <w:rPr>
          <w:rFonts w:asciiTheme="minorHAnsi" w:eastAsia="Times New Roman" w:hAnsiTheme="minorHAnsi"/>
          <w:u w:val="single"/>
          <w:lang w:val="fr-FR"/>
        </w:rPr>
        <w:t>évaluation</w:t>
      </w:r>
      <w:r w:rsidRPr="008A3EA7">
        <w:rPr>
          <w:rFonts w:asciiTheme="minorHAnsi" w:eastAsia="Times New Roman" w:hAnsiTheme="minorHAnsi"/>
          <w:lang w:val="fr-FR"/>
        </w:rPr>
        <w:t xml:space="preserve"> à propos du problèm</w:t>
      </w:r>
      <w:r w:rsidR="007C577F" w:rsidRPr="008A3EA7">
        <w:rPr>
          <w:rFonts w:asciiTheme="minorHAnsi" w:eastAsia="Times New Roman" w:hAnsiTheme="minorHAnsi"/>
          <w:lang w:val="fr-FR"/>
        </w:rPr>
        <w:t>e.</w:t>
      </w:r>
      <w:r w:rsidRPr="008A3EA7">
        <w:rPr>
          <w:rFonts w:asciiTheme="minorHAnsi" w:eastAsia="Times New Roman" w:hAnsiTheme="minorHAnsi"/>
          <w:lang w:val="fr-FR"/>
        </w:rPr>
        <w:t xml:space="preserve"> </w:t>
      </w:r>
    </w:p>
    <w:p w:rsidR="001415D0" w:rsidRPr="008A3EA7" w:rsidRDefault="001415D0" w:rsidP="001415D0">
      <w:pPr>
        <w:numPr>
          <w:ilvl w:val="1"/>
          <w:numId w:val="8"/>
        </w:numPr>
        <w:contextualSpacing/>
        <w:jc w:val="both"/>
        <w:rPr>
          <w:rFonts w:asciiTheme="minorHAnsi" w:eastAsia="Times New Roman" w:hAnsiTheme="minorHAnsi"/>
          <w:lang w:val="fr-FR"/>
        </w:rPr>
      </w:pPr>
      <w:r w:rsidRPr="008A3EA7">
        <w:rPr>
          <w:rFonts w:asciiTheme="minorHAnsi" w:eastAsia="Times New Roman" w:hAnsiTheme="minorHAnsi"/>
          <w:lang w:val="fr-FR"/>
        </w:rPr>
        <w:t xml:space="preserve">Aider </w:t>
      </w:r>
      <w:r w:rsidR="003621FF">
        <w:rPr>
          <w:rFonts w:asciiTheme="minorHAnsi" w:eastAsia="Times New Roman" w:hAnsiTheme="minorHAnsi"/>
          <w:lang w:val="fr-FR"/>
        </w:rPr>
        <w:t>l’</w:t>
      </w:r>
      <w:r w:rsidRPr="008A3EA7">
        <w:rPr>
          <w:rFonts w:asciiTheme="minorHAnsi" w:eastAsia="Times New Roman" w:hAnsiTheme="minorHAnsi"/>
          <w:lang w:val="fr-FR"/>
        </w:rPr>
        <w:t xml:space="preserve">enfant et les parents/les personnes en charge de </w:t>
      </w:r>
      <w:r w:rsidR="003621FF">
        <w:rPr>
          <w:rFonts w:asciiTheme="minorHAnsi" w:eastAsia="Times New Roman" w:hAnsiTheme="minorHAnsi"/>
          <w:lang w:val="fr-FR"/>
        </w:rPr>
        <w:t>l’</w:t>
      </w:r>
      <w:r w:rsidRPr="008A3EA7">
        <w:rPr>
          <w:rFonts w:asciiTheme="minorHAnsi" w:eastAsia="Times New Roman" w:hAnsiTheme="minorHAnsi"/>
          <w:lang w:val="fr-FR"/>
        </w:rPr>
        <w:t xml:space="preserve">enfant à </w:t>
      </w:r>
      <w:r w:rsidRPr="008A3EA7">
        <w:rPr>
          <w:rFonts w:asciiTheme="minorHAnsi" w:eastAsia="Times New Roman" w:hAnsiTheme="minorHAnsi"/>
          <w:u w:val="single"/>
          <w:lang w:val="fr-FR"/>
        </w:rPr>
        <w:t>reconnaitre</w:t>
      </w:r>
      <w:r w:rsidR="003621FF">
        <w:rPr>
          <w:rFonts w:asciiTheme="minorHAnsi" w:eastAsia="Times New Roman" w:hAnsiTheme="minorHAnsi"/>
          <w:u w:val="single"/>
          <w:lang w:val="fr-FR"/>
        </w:rPr>
        <w:t>/</w:t>
      </w:r>
      <w:r w:rsidRPr="008A3EA7">
        <w:rPr>
          <w:rFonts w:asciiTheme="minorHAnsi" w:eastAsia="Times New Roman" w:hAnsiTheme="minorHAnsi"/>
          <w:u w:val="single"/>
          <w:lang w:val="fr-FR"/>
        </w:rPr>
        <w:t>accepter les problèmes</w:t>
      </w:r>
      <w:r w:rsidRPr="008A3EA7">
        <w:rPr>
          <w:rFonts w:asciiTheme="minorHAnsi" w:eastAsia="Times New Roman" w:hAnsiTheme="minorHAnsi"/>
          <w:lang w:val="fr-FR"/>
        </w:rPr>
        <w:t>.</w:t>
      </w:r>
      <w:r w:rsidRPr="008A3EA7">
        <w:rPr>
          <w:rFonts w:asciiTheme="minorHAnsi" w:eastAsia="Times New Roman" w:hAnsiTheme="minorHAnsi"/>
          <w:lang w:val="fr-FR"/>
        </w:rPr>
        <w:tab/>
      </w:r>
    </w:p>
    <w:p w:rsidR="002A76BB" w:rsidRPr="008A3EA7" w:rsidRDefault="002A76BB" w:rsidP="001D4F7F">
      <w:pPr>
        <w:ind w:left="1440"/>
        <w:contextualSpacing/>
        <w:jc w:val="both"/>
        <w:rPr>
          <w:rFonts w:asciiTheme="minorHAnsi" w:hAnsiTheme="minorHAnsi"/>
          <w:lang w:val="fr-FR"/>
        </w:rPr>
      </w:pPr>
    </w:p>
    <w:p w:rsidR="006767A8" w:rsidRPr="008A3EA7" w:rsidRDefault="006767A8" w:rsidP="001D4F7F">
      <w:pPr>
        <w:ind w:left="1440"/>
        <w:contextualSpacing/>
        <w:jc w:val="both"/>
        <w:rPr>
          <w:rFonts w:asciiTheme="minorHAnsi" w:hAnsiTheme="minorHAnsi"/>
          <w:lang w:val="fr-FR"/>
        </w:rPr>
      </w:pPr>
    </w:p>
    <w:p w:rsidR="001415D0" w:rsidRPr="008A3EA7" w:rsidRDefault="001415D0" w:rsidP="001415D0">
      <w:pPr>
        <w:pStyle w:val="Paragraphedeliste"/>
        <w:numPr>
          <w:ilvl w:val="0"/>
          <w:numId w:val="8"/>
        </w:numPr>
        <w:rPr>
          <w:rFonts w:asciiTheme="minorHAnsi" w:eastAsia="Times New Roman" w:hAnsiTheme="minorHAnsi"/>
        </w:rPr>
      </w:pPr>
      <w:r w:rsidRPr="008A3EA7">
        <w:rPr>
          <w:rFonts w:asciiTheme="minorHAnsi" w:eastAsia="Times New Roman" w:hAnsiTheme="minorHAnsi"/>
          <w:b/>
          <w:lang w:val="fr-FR"/>
        </w:rPr>
        <w:t>Accord</w:t>
      </w:r>
    </w:p>
    <w:p w:rsidR="006767A8" w:rsidRPr="008A3EA7" w:rsidRDefault="006767A8" w:rsidP="006767A8">
      <w:pPr>
        <w:pStyle w:val="Paragraphedeliste"/>
        <w:ind w:left="360"/>
        <w:rPr>
          <w:rFonts w:asciiTheme="minorHAnsi" w:hAnsiTheme="minorHAnsi"/>
        </w:rPr>
      </w:pPr>
    </w:p>
    <w:p w:rsidR="001415D0" w:rsidRPr="00436C41" w:rsidRDefault="001415D0" w:rsidP="001415D0">
      <w:pPr>
        <w:pStyle w:val="Paragraphedeliste"/>
        <w:numPr>
          <w:ilvl w:val="1"/>
          <w:numId w:val="8"/>
        </w:numPr>
        <w:rPr>
          <w:rFonts w:asciiTheme="minorHAnsi" w:eastAsia="Times New Roman" w:hAnsiTheme="minorHAnsi"/>
          <w:lang w:val="fr-FR"/>
        </w:rPr>
      </w:pPr>
      <w:r w:rsidRPr="00436C41">
        <w:rPr>
          <w:rFonts w:asciiTheme="minorHAnsi" w:eastAsia="Times New Roman" w:hAnsiTheme="minorHAnsi"/>
          <w:u w:val="single"/>
          <w:lang w:val="fr-FR"/>
        </w:rPr>
        <w:t xml:space="preserve">Convenir </w:t>
      </w:r>
      <w:r w:rsidR="003621FF">
        <w:rPr>
          <w:rFonts w:asciiTheme="minorHAnsi" w:eastAsia="Times New Roman" w:hAnsiTheme="minorHAnsi"/>
          <w:u w:val="single"/>
          <w:lang w:val="fr-FR"/>
        </w:rPr>
        <w:t>d’</w:t>
      </w:r>
      <w:r w:rsidRPr="00436C41">
        <w:rPr>
          <w:rFonts w:asciiTheme="minorHAnsi" w:eastAsia="Times New Roman" w:hAnsiTheme="minorHAnsi"/>
          <w:u w:val="single"/>
          <w:lang w:val="fr-FR"/>
        </w:rPr>
        <w:t>un but global</w:t>
      </w:r>
      <w:r w:rsidRPr="00436C41">
        <w:rPr>
          <w:rFonts w:asciiTheme="minorHAnsi" w:eastAsia="Times New Roman" w:hAnsiTheme="minorHAnsi"/>
          <w:lang w:val="fr-FR"/>
        </w:rPr>
        <w:t xml:space="preserve"> et de calendrier pour cela (en général moins de 3 mois). </w:t>
      </w:r>
    </w:p>
    <w:p w:rsidR="001415D0" w:rsidRPr="008A3EA7" w:rsidRDefault="001415D0" w:rsidP="001415D0">
      <w:pPr>
        <w:pStyle w:val="Paragraphedeliste"/>
        <w:numPr>
          <w:ilvl w:val="1"/>
          <w:numId w:val="8"/>
        </w:numPr>
        <w:rPr>
          <w:rFonts w:asciiTheme="minorHAnsi" w:eastAsia="Times New Roman" w:hAnsiTheme="minorHAnsi"/>
          <w:lang w:val="fr-FR"/>
        </w:rPr>
      </w:pPr>
      <w:r w:rsidRPr="008A3EA7">
        <w:rPr>
          <w:rFonts w:asciiTheme="minorHAnsi" w:eastAsia="Times New Roman" w:hAnsiTheme="minorHAnsi"/>
          <w:u w:val="single"/>
          <w:lang w:val="fr-FR"/>
        </w:rPr>
        <w:t>Convenir sur les problèmes</w:t>
      </w:r>
      <w:r w:rsidRPr="008A3EA7">
        <w:rPr>
          <w:rFonts w:asciiTheme="minorHAnsi" w:eastAsia="Times New Roman" w:hAnsiTheme="minorHAnsi"/>
          <w:lang w:val="fr-FR"/>
        </w:rPr>
        <w:t xml:space="preserve"> qui devraient être traités. </w:t>
      </w:r>
    </w:p>
    <w:p w:rsidR="00A57936" w:rsidRPr="00436C41" w:rsidRDefault="00A57936" w:rsidP="00A57936">
      <w:pPr>
        <w:pStyle w:val="Paragraphedeliste"/>
        <w:numPr>
          <w:ilvl w:val="1"/>
          <w:numId w:val="8"/>
        </w:numPr>
        <w:rPr>
          <w:rFonts w:asciiTheme="minorHAnsi" w:eastAsia="Times New Roman" w:hAnsiTheme="minorHAnsi"/>
          <w:lang w:val="fr-FR"/>
        </w:rPr>
      </w:pPr>
      <w:r w:rsidRPr="00436C41">
        <w:rPr>
          <w:rFonts w:asciiTheme="minorHAnsi" w:eastAsia="Times New Roman" w:hAnsiTheme="minorHAnsi"/>
          <w:u w:val="single"/>
          <w:lang w:val="fr-FR"/>
        </w:rPr>
        <w:t xml:space="preserve">Convenir </w:t>
      </w:r>
      <w:r w:rsidR="003621FF">
        <w:rPr>
          <w:rFonts w:asciiTheme="minorHAnsi" w:eastAsia="Times New Roman" w:hAnsiTheme="minorHAnsi"/>
          <w:u w:val="single"/>
          <w:lang w:val="fr-FR"/>
        </w:rPr>
        <w:t>d’</w:t>
      </w:r>
      <w:r w:rsidRPr="00436C41">
        <w:rPr>
          <w:rFonts w:asciiTheme="minorHAnsi" w:eastAsia="Times New Roman" w:hAnsiTheme="minorHAnsi"/>
          <w:u w:val="single"/>
          <w:lang w:val="fr-FR"/>
        </w:rPr>
        <w:t>une durée</w:t>
      </w:r>
      <w:r w:rsidRPr="00436C41">
        <w:rPr>
          <w:rFonts w:asciiTheme="minorHAnsi" w:eastAsia="Times New Roman" w:hAnsiTheme="minorHAnsi"/>
          <w:lang w:val="fr-FR"/>
        </w:rPr>
        <w:t xml:space="preserve"> de changement de chaque problème – en pensant à propos de ceux qui devraient être traités immédiatement et les autres qui devraient être traités à court, moyen et long terme </w:t>
      </w:r>
      <w:r w:rsidR="003621FF">
        <w:rPr>
          <w:rFonts w:asciiTheme="minorHAnsi" w:eastAsia="Times New Roman" w:hAnsiTheme="minorHAnsi"/>
          <w:lang w:val="fr-FR"/>
        </w:rPr>
        <w:t>—</w:t>
      </w:r>
      <w:r w:rsidRPr="00436C41">
        <w:rPr>
          <w:rFonts w:asciiTheme="minorHAnsi" w:eastAsia="Times New Roman" w:hAnsiTheme="minorHAnsi"/>
          <w:lang w:val="fr-FR"/>
        </w:rPr>
        <w:t xml:space="preserve"> certains problèmes pourraient avoir besoin </w:t>
      </w:r>
      <w:r w:rsidR="003621FF">
        <w:rPr>
          <w:rFonts w:asciiTheme="minorHAnsi" w:eastAsia="Times New Roman" w:hAnsiTheme="minorHAnsi"/>
          <w:lang w:val="fr-FR"/>
        </w:rPr>
        <w:t>d’</w:t>
      </w:r>
      <w:r w:rsidRPr="00436C41">
        <w:rPr>
          <w:rFonts w:asciiTheme="minorHAnsi" w:eastAsia="Times New Roman" w:hAnsiTheme="minorHAnsi"/>
          <w:lang w:val="fr-FR"/>
        </w:rPr>
        <w:t xml:space="preserve">une durée de quelques mois..  </w:t>
      </w:r>
    </w:p>
    <w:p w:rsidR="002A76BB" w:rsidRPr="00436C41" w:rsidRDefault="002A76BB" w:rsidP="001D4F7F">
      <w:pPr>
        <w:pStyle w:val="Paragraphedeliste"/>
        <w:ind w:left="1440"/>
        <w:rPr>
          <w:rFonts w:asciiTheme="minorHAnsi" w:hAnsiTheme="minorHAnsi"/>
          <w:lang w:val="fr-FR"/>
        </w:rPr>
      </w:pPr>
    </w:p>
    <w:p w:rsidR="006767A8" w:rsidRPr="00436C41" w:rsidRDefault="006767A8" w:rsidP="001D4F7F">
      <w:pPr>
        <w:pStyle w:val="Paragraphedeliste"/>
        <w:ind w:left="1440"/>
        <w:rPr>
          <w:rFonts w:asciiTheme="minorHAnsi" w:hAnsiTheme="minorHAnsi"/>
          <w:lang w:val="fr-FR"/>
        </w:rPr>
      </w:pPr>
    </w:p>
    <w:p w:rsidR="00A57936" w:rsidRPr="008A3EA7" w:rsidRDefault="00A57936" w:rsidP="00A57936">
      <w:pPr>
        <w:numPr>
          <w:ilvl w:val="0"/>
          <w:numId w:val="8"/>
        </w:numPr>
        <w:contextualSpacing/>
        <w:jc w:val="both"/>
        <w:rPr>
          <w:rFonts w:asciiTheme="minorHAnsi" w:eastAsia="Times New Roman" w:hAnsiTheme="minorHAnsi"/>
          <w:b/>
          <w:lang w:val="en-GB"/>
        </w:rPr>
      </w:pPr>
      <w:r w:rsidRPr="008A3EA7">
        <w:rPr>
          <w:rFonts w:asciiTheme="minorHAnsi" w:eastAsia="Times New Roman" w:hAnsiTheme="minorHAnsi"/>
          <w:b/>
          <w:lang w:val="fr-FR"/>
        </w:rPr>
        <w:t>Tâches</w:t>
      </w:r>
    </w:p>
    <w:p w:rsidR="006767A8" w:rsidRPr="008A3EA7" w:rsidRDefault="006767A8" w:rsidP="006767A8">
      <w:pPr>
        <w:ind w:left="360"/>
        <w:contextualSpacing/>
        <w:jc w:val="both"/>
        <w:rPr>
          <w:rFonts w:asciiTheme="minorHAnsi" w:hAnsiTheme="minorHAnsi"/>
          <w:b/>
          <w:lang w:val="en-GB"/>
        </w:rPr>
      </w:pPr>
    </w:p>
    <w:p w:rsidR="00A57936" w:rsidRPr="00436C41" w:rsidRDefault="00A57936" w:rsidP="00A57936">
      <w:pPr>
        <w:pStyle w:val="Paragraphedeliste"/>
        <w:numPr>
          <w:ilvl w:val="1"/>
          <w:numId w:val="8"/>
        </w:numPr>
        <w:rPr>
          <w:rFonts w:asciiTheme="minorHAnsi" w:eastAsia="Times New Roman" w:hAnsiTheme="minorHAnsi"/>
          <w:lang w:val="fr-FR"/>
        </w:rPr>
      </w:pPr>
      <w:r w:rsidRPr="00436C41">
        <w:rPr>
          <w:rFonts w:asciiTheme="minorHAnsi" w:eastAsia="Times New Roman" w:hAnsiTheme="minorHAnsi"/>
          <w:lang w:val="fr-FR"/>
        </w:rPr>
        <w:t xml:space="preserve">Prendre un problème à la fois, le </w:t>
      </w:r>
      <w:r w:rsidR="003621FF">
        <w:rPr>
          <w:rFonts w:asciiTheme="minorHAnsi" w:eastAsia="Times New Roman" w:hAnsiTheme="minorHAnsi"/>
          <w:lang w:val="fr-FR"/>
        </w:rPr>
        <w:t>diviser</w:t>
      </w:r>
      <w:r w:rsidRPr="00436C41">
        <w:rPr>
          <w:rFonts w:asciiTheme="minorHAnsi" w:eastAsia="Times New Roman" w:hAnsiTheme="minorHAnsi"/>
          <w:lang w:val="fr-FR"/>
        </w:rPr>
        <w:t xml:space="preserve"> en actions</w:t>
      </w:r>
      <w:r w:rsidR="003621FF">
        <w:rPr>
          <w:rFonts w:asciiTheme="minorHAnsi" w:eastAsia="Times New Roman" w:hAnsiTheme="minorHAnsi"/>
          <w:lang w:val="fr-FR"/>
        </w:rPr>
        <w:t xml:space="preserve"> que l’</w:t>
      </w:r>
      <w:r w:rsidRPr="00436C41">
        <w:rPr>
          <w:rFonts w:asciiTheme="minorHAnsi" w:eastAsia="Times New Roman" w:hAnsiTheme="minorHAnsi"/>
          <w:lang w:val="fr-FR"/>
        </w:rPr>
        <w:t xml:space="preserve">enfant, la famille, </w:t>
      </w:r>
      <w:r w:rsidR="003621FF">
        <w:rPr>
          <w:rFonts w:asciiTheme="minorHAnsi" w:eastAsia="Times New Roman" w:hAnsiTheme="minorHAnsi"/>
          <w:lang w:val="fr-FR"/>
        </w:rPr>
        <w:t>l’</w:t>
      </w:r>
      <w:r w:rsidRPr="00436C41">
        <w:rPr>
          <w:rFonts w:asciiTheme="minorHAnsi" w:eastAsia="Times New Roman" w:hAnsiTheme="minorHAnsi"/>
          <w:lang w:val="fr-FR"/>
        </w:rPr>
        <w:t xml:space="preserve">intervenant ou autres (ils doivent être consultés) conviennent de contribuer à résoudre. </w:t>
      </w:r>
    </w:p>
    <w:p w:rsidR="007C577F" w:rsidRPr="008A3EA7" w:rsidRDefault="007C577F" w:rsidP="007C577F">
      <w:pPr>
        <w:pStyle w:val="Paragraphedeliste"/>
        <w:numPr>
          <w:ilvl w:val="1"/>
          <w:numId w:val="8"/>
        </w:numPr>
        <w:rPr>
          <w:rFonts w:asciiTheme="minorHAnsi" w:eastAsia="Times New Roman" w:hAnsiTheme="minorHAnsi"/>
          <w:lang w:val="fr-FR"/>
        </w:rPr>
      </w:pPr>
      <w:r w:rsidRPr="008A3EA7">
        <w:rPr>
          <w:rFonts w:asciiTheme="minorHAnsi" w:eastAsia="Times New Roman" w:hAnsiTheme="minorHAnsi"/>
          <w:i/>
          <w:lang w:val="fr-FR"/>
        </w:rPr>
        <w:t xml:space="preserve">Il serait utile </w:t>
      </w:r>
      <w:r w:rsidR="003621FF">
        <w:rPr>
          <w:rFonts w:asciiTheme="minorHAnsi" w:eastAsia="Times New Roman" w:hAnsiTheme="minorHAnsi"/>
          <w:i/>
          <w:lang w:val="fr-FR"/>
        </w:rPr>
        <w:t>d’</w:t>
      </w:r>
      <w:r w:rsidRPr="008A3EA7">
        <w:rPr>
          <w:rFonts w:asciiTheme="minorHAnsi" w:eastAsia="Times New Roman" w:hAnsiTheme="minorHAnsi"/>
          <w:i/>
          <w:lang w:val="fr-FR"/>
        </w:rPr>
        <w:t xml:space="preserve">aborder un problème gérable en premier lieu, car le succès apporte la confiance dans </w:t>
      </w:r>
      <w:r w:rsidR="003621FF">
        <w:rPr>
          <w:rFonts w:asciiTheme="minorHAnsi" w:eastAsia="Times New Roman" w:hAnsiTheme="minorHAnsi"/>
          <w:i/>
          <w:lang w:val="fr-FR"/>
        </w:rPr>
        <w:t>l’</w:t>
      </w:r>
      <w:r w:rsidRPr="008A3EA7">
        <w:rPr>
          <w:rFonts w:asciiTheme="minorHAnsi" w:eastAsia="Times New Roman" w:hAnsiTheme="minorHAnsi"/>
          <w:i/>
          <w:lang w:val="fr-FR"/>
        </w:rPr>
        <w:t xml:space="preserve">approche, mais les problèmes qui ont besoin </w:t>
      </w:r>
      <w:r w:rsidR="003621FF">
        <w:rPr>
          <w:rFonts w:asciiTheme="minorHAnsi" w:eastAsia="Times New Roman" w:hAnsiTheme="minorHAnsi"/>
          <w:i/>
          <w:lang w:val="fr-FR"/>
        </w:rPr>
        <w:t>d’</w:t>
      </w:r>
      <w:r w:rsidRPr="008A3EA7">
        <w:rPr>
          <w:rFonts w:asciiTheme="minorHAnsi" w:eastAsia="Times New Roman" w:hAnsiTheme="minorHAnsi"/>
          <w:i/>
          <w:lang w:val="fr-FR"/>
        </w:rPr>
        <w:t xml:space="preserve">une résolution immédiate ne devraient pas être ignorés, notamment </w:t>
      </w:r>
      <w:r w:rsidR="003621FF">
        <w:rPr>
          <w:rFonts w:asciiTheme="minorHAnsi" w:eastAsia="Times New Roman" w:hAnsiTheme="minorHAnsi"/>
          <w:i/>
          <w:lang w:val="fr-FR"/>
        </w:rPr>
        <w:t>lorsqu’</w:t>
      </w:r>
      <w:r w:rsidRPr="008A3EA7">
        <w:rPr>
          <w:rFonts w:asciiTheme="minorHAnsi" w:eastAsia="Times New Roman" w:hAnsiTheme="minorHAnsi"/>
          <w:i/>
          <w:lang w:val="fr-FR"/>
        </w:rPr>
        <w:t xml:space="preserve">ils sont porteurs de risque de préjudices graves à </w:t>
      </w:r>
      <w:r w:rsidR="003621FF">
        <w:rPr>
          <w:rFonts w:asciiTheme="minorHAnsi" w:eastAsia="Times New Roman" w:hAnsiTheme="minorHAnsi"/>
          <w:i/>
          <w:lang w:val="fr-FR"/>
        </w:rPr>
        <w:t>l’</w:t>
      </w:r>
      <w:r w:rsidRPr="008A3EA7">
        <w:rPr>
          <w:rFonts w:asciiTheme="minorHAnsi" w:eastAsia="Times New Roman" w:hAnsiTheme="minorHAnsi"/>
          <w:i/>
          <w:lang w:val="fr-FR"/>
        </w:rPr>
        <w:t xml:space="preserve">enfant. </w:t>
      </w:r>
    </w:p>
    <w:p w:rsidR="007C577F" w:rsidRPr="008A3EA7" w:rsidRDefault="007C577F" w:rsidP="007C577F">
      <w:pPr>
        <w:pStyle w:val="Paragraphedeliste"/>
        <w:numPr>
          <w:ilvl w:val="1"/>
          <w:numId w:val="8"/>
        </w:numPr>
        <w:rPr>
          <w:rFonts w:asciiTheme="minorHAnsi" w:eastAsia="Times New Roman" w:hAnsiTheme="minorHAnsi"/>
          <w:lang w:val="fr-FR"/>
        </w:rPr>
      </w:pPr>
      <w:r w:rsidRPr="008A3EA7">
        <w:rPr>
          <w:rFonts w:asciiTheme="minorHAnsi" w:eastAsia="Times New Roman" w:hAnsiTheme="minorHAnsi"/>
          <w:lang w:val="fr-FR"/>
        </w:rPr>
        <w:t xml:space="preserve">Identifier </w:t>
      </w:r>
      <w:r w:rsidRPr="008A3EA7">
        <w:rPr>
          <w:rFonts w:asciiTheme="minorHAnsi" w:eastAsia="Times New Roman" w:hAnsiTheme="minorHAnsi"/>
          <w:u w:val="single"/>
          <w:lang w:val="fr-FR"/>
        </w:rPr>
        <w:t>les ressources nécessaires</w:t>
      </w:r>
      <w:r w:rsidRPr="008A3EA7">
        <w:rPr>
          <w:rFonts w:asciiTheme="minorHAnsi" w:eastAsia="Times New Roman" w:hAnsiTheme="minorHAnsi"/>
          <w:lang w:val="fr-FR"/>
        </w:rPr>
        <w:t xml:space="preserve"> </w:t>
      </w:r>
      <w:r w:rsidR="003621FF">
        <w:rPr>
          <w:rFonts w:asciiTheme="minorHAnsi" w:eastAsia="Times New Roman" w:hAnsiTheme="minorHAnsi"/>
          <w:lang w:val="fr-FR"/>
        </w:rPr>
        <w:t>—</w:t>
      </w:r>
      <w:r w:rsidRPr="008A3EA7">
        <w:rPr>
          <w:rFonts w:asciiTheme="minorHAnsi" w:eastAsia="Times New Roman" w:hAnsiTheme="minorHAnsi"/>
          <w:lang w:val="fr-FR"/>
        </w:rPr>
        <w:t xml:space="preserve"> être réaliste sur le fait </w:t>
      </w:r>
      <w:r w:rsidR="003621FF">
        <w:rPr>
          <w:rFonts w:asciiTheme="minorHAnsi" w:eastAsia="Times New Roman" w:hAnsiTheme="minorHAnsi"/>
          <w:lang w:val="fr-FR"/>
        </w:rPr>
        <w:t>qu’</w:t>
      </w:r>
      <w:r w:rsidRPr="008A3EA7">
        <w:rPr>
          <w:rFonts w:asciiTheme="minorHAnsi" w:eastAsia="Times New Roman" w:hAnsiTheme="minorHAnsi"/>
          <w:lang w:val="fr-FR"/>
        </w:rPr>
        <w:t>il est possible de les obtenir.</w:t>
      </w:r>
    </w:p>
    <w:p w:rsidR="007C577F" w:rsidRPr="00436C41" w:rsidRDefault="007C577F" w:rsidP="007C577F">
      <w:pPr>
        <w:pStyle w:val="Paragraphedeliste"/>
        <w:numPr>
          <w:ilvl w:val="1"/>
          <w:numId w:val="8"/>
        </w:numPr>
        <w:rPr>
          <w:rFonts w:asciiTheme="minorHAnsi" w:eastAsia="Times New Roman" w:hAnsiTheme="minorHAnsi"/>
          <w:lang w:val="fr-FR"/>
        </w:rPr>
      </w:pPr>
      <w:r w:rsidRPr="00436C41">
        <w:rPr>
          <w:rFonts w:asciiTheme="minorHAnsi" w:eastAsia="Times New Roman" w:hAnsiTheme="minorHAnsi"/>
          <w:lang w:val="fr-FR"/>
        </w:rPr>
        <w:t xml:space="preserve">Discuter des </w:t>
      </w:r>
      <w:r w:rsidRPr="00436C41">
        <w:rPr>
          <w:rFonts w:asciiTheme="minorHAnsi" w:eastAsia="Times New Roman" w:hAnsiTheme="minorHAnsi"/>
          <w:u w:val="single"/>
          <w:lang w:val="fr-FR"/>
        </w:rPr>
        <w:t>alternatives/éventualités</w:t>
      </w:r>
      <w:r w:rsidRPr="00436C41">
        <w:rPr>
          <w:rFonts w:asciiTheme="minorHAnsi" w:eastAsia="Times New Roman" w:hAnsiTheme="minorHAnsi"/>
          <w:lang w:val="fr-FR"/>
        </w:rPr>
        <w:t xml:space="preserve"> si certaines mesures n’étaient pas possibles.</w:t>
      </w:r>
    </w:p>
    <w:p w:rsidR="002A76BB" w:rsidRPr="00436C41" w:rsidRDefault="002A76BB" w:rsidP="001D4F7F">
      <w:pPr>
        <w:contextualSpacing/>
        <w:rPr>
          <w:rFonts w:asciiTheme="minorHAnsi" w:hAnsiTheme="minorHAnsi"/>
          <w:lang w:val="fr-FR"/>
        </w:rPr>
      </w:pPr>
    </w:p>
    <w:p w:rsidR="006767A8" w:rsidRPr="00436C41" w:rsidRDefault="006767A8" w:rsidP="001D4F7F">
      <w:pPr>
        <w:contextualSpacing/>
        <w:rPr>
          <w:rFonts w:asciiTheme="minorHAnsi" w:hAnsiTheme="minorHAnsi"/>
          <w:lang w:val="fr-FR"/>
        </w:rPr>
      </w:pPr>
    </w:p>
    <w:p w:rsidR="007C577F" w:rsidRPr="00436C41" w:rsidRDefault="007C577F" w:rsidP="007C577F">
      <w:pPr>
        <w:numPr>
          <w:ilvl w:val="0"/>
          <w:numId w:val="8"/>
        </w:numPr>
        <w:contextualSpacing/>
        <w:jc w:val="both"/>
        <w:rPr>
          <w:rFonts w:asciiTheme="minorHAnsi" w:eastAsia="Times New Roman" w:hAnsiTheme="minorHAnsi"/>
          <w:lang w:val="fr-FR"/>
        </w:rPr>
      </w:pPr>
      <w:r w:rsidRPr="008A3EA7">
        <w:rPr>
          <w:rFonts w:asciiTheme="minorHAnsi" w:eastAsia="Times New Roman" w:hAnsiTheme="minorHAnsi"/>
          <w:b/>
          <w:lang w:val="fr-FR"/>
        </w:rPr>
        <w:t>Plan de suivi et de réexamen</w:t>
      </w:r>
    </w:p>
    <w:p w:rsidR="006767A8" w:rsidRPr="00436C41" w:rsidRDefault="006767A8" w:rsidP="006767A8">
      <w:pPr>
        <w:ind w:left="360"/>
        <w:contextualSpacing/>
        <w:jc w:val="both"/>
        <w:rPr>
          <w:rFonts w:asciiTheme="minorHAnsi" w:hAnsiTheme="minorHAnsi"/>
          <w:lang w:val="fr-FR"/>
        </w:rPr>
      </w:pPr>
    </w:p>
    <w:p w:rsidR="007C577F" w:rsidRPr="00436C41" w:rsidRDefault="007C577F" w:rsidP="007C577F">
      <w:pPr>
        <w:numPr>
          <w:ilvl w:val="1"/>
          <w:numId w:val="8"/>
        </w:numPr>
        <w:contextualSpacing/>
        <w:jc w:val="both"/>
        <w:rPr>
          <w:rFonts w:asciiTheme="minorHAnsi" w:eastAsia="Times New Roman" w:hAnsiTheme="minorHAnsi"/>
          <w:b/>
          <w:lang w:val="fr-FR"/>
        </w:rPr>
      </w:pPr>
      <w:r w:rsidRPr="00436C41">
        <w:rPr>
          <w:rFonts w:asciiTheme="minorHAnsi" w:eastAsia="Times New Roman" w:hAnsiTheme="minorHAnsi"/>
          <w:lang w:val="fr-FR"/>
        </w:rPr>
        <w:t xml:space="preserve">Décider sur la preuve qui démontrerait le plan de </w:t>
      </w:r>
      <w:r w:rsidR="00463004" w:rsidRPr="00436C41">
        <w:rPr>
          <w:rFonts w:asciiTheme="minorHAnsi" w:eastAsia="Times New Roman" w:hAnsiTheme="minorHAnsi"/>
          <w:lang w:val="fr-FR"/>
        </w:rPr>
        <w:t>dossier</w:t>
      </w:r>
      <w:r w:rsidRPr="00436C41">
        <w:rPr>
          <w:rFonts w:asciiTheme="minorHAnsi" w:eastAsia="Times New Roman" w:hAnsiTheme="minorHAnsi"/>
          <w:lang w:val="fr-FR"/>
        </w:rPr>
        <w:t xml:space="preserve"> est fonctionnel. </w:t>
      </w:r>
    </w:p>
    <w:p w:rsidR="007C577F" w:rsidRPr="008A3EA7" w:rsidRDefault="007C577F" w:rsidP="007C577F">
      <w:pPr>
        <w:numPr>
          <w:ilvl w:val="1"/>
          <w:numId w:val="8"/>
        </w:numPr>
        <w:contextualSpacing/>
        <w:jc w:val="both"/>
        <w:rPr>
          <w:rFonts w:asciiTheme="minorHAnsi" w:eastAsia="Times New Roman" w:hAnsiTheme="minorHAnsi"/>
          <w:b/>
          <w:lang w:val="fr-FR"/>
        </w:rPr>
      </w:pPr>
      <w:r w:rsidRPr="008A3EA7">
        <w:rPr>
          <w:rFonts w:asciiTheme="minorHAnsi" w:eastAsia="Times New Roman" w:hAnsiTheme="minorHAnsi"/>
          <w:lang w:val="fr-FR"/>
        </w:rPr>
        <w:t xml:space="preserve">Décider sur la preuve qui démontrerait que le plan de </w:t>
      </w:r>
      <w:r w:rsidR="00463004" w:rsidRPr="008A3EA7">
        <w:rPr>
          <w:rFonts w:asciiTheme="minorHAnsi" w:eastAsia="Times New Roman" w:hAnsiTheme="minorHAnsi"/>
          <w:lang w:val="fr-FR"/>
        </w:rPr>
        <w:t>dossier</w:t>
      </w:r>
      <w:r w:rsidRPr="008A3EA7">
        <w:rPr>
          <w:rFonts w:asciiTheme="minorHAnsi" w:eastAsia="Times New Roman" w:hAnsiTheme="minorHAnsi"/>
          <w:lang w:val="fr-FR"/>
        </w:rPr>
        <w:t xml:space="preserve"> </w:t>
      </w:r>
      <w:r w:rsidR="003621FF">
        <w:rPr>
          <w:rFonts w:asciiTheme="minorHAnsi" w:eastAsia="Times New Roman" w:hAnsiTheme="minorHAnsi"/>
          <w:u w:val="single"/>
          <w:lang w:val="fr-FR"/>
        </w:rPr>
        <w:t>n’</w:t>
      </w:r>
      <w:r w:rsidRPr="008A3EA7">
        <w:rPr>
          <w:rFonts w:asciiTheme="minorHAnsi" w:eastAsia="Times New Roman" w:hAnsiTheme="minorHAnsi"/>
          <w:u w:val="single"/>
          <w:lang w:val="fr-FR"/>
        </w:rPr>
        <w:t>est pas fonctionnel.</w:t>
      </w:r>
      <w:r w:rsidRPr="008A3EA7">
        <w:rPr>
          <w:rFonts w:asciiTheme="minorHAnsi" w:eastAsia="Times New Roman" w:hAnsiTheme="minorHAnsi"/>
          <w:lang w:val="fr-FR"/>
        </w:rPr>
        <w:t xml:space="preserve"> </w:t>
      </w:r>
    </w:p>
    <w:p w:rsidR="007C577F" w:rsidRPr="00436C41" w:rsidRDefault="007C577F" w:rsidP="007C577F">
      <w:pPr>
        <w:numPr>
          <w:ilvl w:val="1"/>
          <w:numId w:val="8"/>
        </w:numPr>
        <w:contextualSpacing/>
        <w:jc w:val="both"/>
        <w:rPr>
          <w:rFonts w:asciiTheme="minorHAnsi" w:eastAsia="Times New Roman" w:hAnsiTheme="minorHAnsi"/>
          <w:lang w:val="fr-FR"/>
        </w:rPr>
      </w:pPr>
      <w:r w:rsidRPr="00436C41">
        <w:rPr>
          <w:rFonts w:asciiTheme="minorHAnsi" w:eastAsia="Times New Roman" w:hAnsiTheme="minorHAnsi"/>
          <w:lang w:val="fr-FR"/>
        </w:rPr>
        <w:lastRenderedPageBreak/>
        <w:t xml:space="preserve">Fixer une date de réunion pour réexaminer le plan de </w:t>
      </w:r>
      <w:r w:rsidR="00463004" w:rsidRPr="00436C41">
        <w:rPr>
          <w:rFonts w:asciiTheme="minorHAnsi" w:eastAsia="Times New Roman" w:hAnsiTheme="minorHAnsi"/>
          <w:lang w:val="fr-FR"/>
        </w:rPr>
        <w:t>dossier</w:t>
      </w:r>
      <w:r w:rsidRPr="00436C41">
        <w:rPr>
          <w:rFonts w:asciiTheme="minorHAnsi" w:eastAsia="Times New Roman" w:hAnsiTheme="minorHAnsi"/>
          <w:lang w:val="fr-FR"/>
        </w:rPr>
        <w:t xml:space="preserve"> qui doit se tenir après plusieurs suivis, mais pas aussi loin que la fin de la durée </w:t>
      </w:r>
      <w:r w:rsidR="003621FF">
        <w:rPr>
          <w:rFonts w:asciiTheme="minorHAnsi" w:eastAsia="Times New Roman" w:hAnsiTheme="minorHAnsi"/>
          <w:lang w:val="fr-FR"/>
        </w:rPr>
        <w:t>totale</w:t>
      </w:r>
      <w:r w:rsidRPr="00436C41">
        <w:rPr>
          <w:rFonts w:asciiTheme="minorHAnsi" w:eastAsia="Times New Roman" w:hAnsiTheme="minorHAnsi"/>
          <w:lang w:val="fr-FR"/>
        </w:rPr>
        <w:t xml:space="preserve"> du plan de </w:t>
      </w:r>
      <w:r w:rsidR="00463004" w:rsidRPr="00436C41">
        <w:rPr>
          <w:rFonts w:asciiTheme="minorHAnsi" w:eastAsia="Times New Roman" w:hAnsiTheme="minorHAnsi"/>
          <w:lang w:val="fr-FR"/>
        </w:rPr>
        <w:t>dossier</w:t>
      </w:r>
      <w:r w:rsidRPr="00436C41">
        <w:rPr>
          <w:rFonts w:asciiTheme="minorHAnsi" w:eastAsia="Times New Roman" w:hAnsiTheme="minorHAnsi"/>
          <w:lang w:val="fr-FR"/>
        </w:rPr>
        <w:t xml:space="preserve"> (voir les durées convenues localement). </w:t>
      </w:r>
    </w:p>
    <w:p w:rsidR="00D62C46" w:rsidRPr="00436C41" w:rsidRDefault="00D62C46" w:rsidP="001D4F7F">
      <w:pPr>
        <w:contextualSpacing/>
        <w:rPr>
          <w:rFonts w:asciiTheme="minorHAnsi" w:hAnsiTheme="minorHAnsi"/>
          <w:i/>
          <w:lang w:val="fr-FR"/>
        </w:rPr>
      </w:pPr>
    </w:p>
    <w:p w:rsidR="00CD7134" w:rsidRPr="00436C41" w:rsidRDefault="00135D23" w:rsidP="001D4F7F">
      <w:pPr>
        <w:contextualSpacing/>
        <w:rPr>
          <w:lang w:val="fr-FR"/>
        </w:rPr>
      </w:pPr>
    </w:p>
    <w:sectPr w:rsidR="00CD7134" w:rsidRPr="00436C41" w:rsidSect="00506DE2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D23" w:rsidRDefault="00135D23" w:rsidP="001D4F7F">
      <w:r>
        <w:separator/>
      </w:r>
    </w:p>
  </w:endnote>
  <w:endnote w:type="continuationSeparator" w:id="0">
    <w:p w:rsidR="00135D23" w:rsidRDefault="00135D23" w:rsidP="001D4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D23" w:rsidRDefault="00135D23" w:rsidP="001D4F7F">
      <w:r>
        <w:separator/>
      </w:r>
    </w:p>
  </w:footnote>
  <w:footnote w:type="continuationSeparator" w:id="0">
    <w:p w:rsidR="00135D23" w:rsidRDefault="00135D23" w:rsidP="001D4F7F">
      <w:r>
        <w:continuationSeparator/>
      </w:r>
    </w:p>
  </w:footnote>
  <w:footnote w:id="1">
    <w:p w:rsidR="001415D0" w:rsidRPr="001415D0" w:rsidRDefault="001415D0" w:rsidP="001415D0">
      <w:pPr>
        <w:rPr>
          <w:rFonts w:ascii="MS Mincho"/>
          <w:lang w:val="fr-FR"/>
        </w:rPr>
      </w:pPr>
      <w:r>
        <w:rPr>
          <w:rStyle w:val="Appelnotedebasdep"/>
          <w:sz w:val="20"/>
        </w:rPr>
        <w:footnoteRef/>
      </w:r>
      <w:r>
        <w:rPr>
          <w:sz w:val="20"/>
          <w:lang w:val="fr-FR"/>
        </w:rPr>
        <w:t xml:space="preserve"> Adapté de : Une brève introduction à la théorie du travail social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F7F" w:rsidRPr="00463004" w:rsidRDefault="00463004" w:rsidP="00463004">
    <w:pPr>
      <w:pStyle w:val="En-tte"/>
      <w:rPr>
        <w:rFonts w:asciiTheme="minorHAnsi" w:hAnsiTheme="minorHAnsi"/>
        <w:color w:val="808080" w:themeColor="background1" w:themeShade="80"/>
        <w:lang w:val="fr-FR"/>
      </w:rPr>
    </w:pPr>
    <w:r>
      <w:rPr>
        <w:rFonts w:asciiTheme="minorHAnsi" w:eastAsia="Times New Roman" w:hAnsiTheme="minorHAnsi"/>
        <w:color w:val="808080"/>
        <w:lang w:val="fr-FR"/>
      </w:rPr>
      <w:t>Formation sur la gestion de dossier</w:t>
    </w:r>
    <w:r>
      <w:rPr>
        <w:rFonts w:asciiTheme="minorHAnsi" w:eastAsia="Times New Roman" w:hAnsiTheme="minorHAnsi"/>
        <w:color w:val="808080"/>
        <w:lang w:val="fr-FR"/>
      </w:rPr>
      <w:ptab w:relativeTo="margin" w:alignment="right" w:leader="none"/>
    </w:r>
    <w:r>
      <w:rPr>
        <w:rFonts w:asciiTheme="minorHAnsi" w:eastAsia="Times New Roman" w:hAnsiTheme="minorHAnsi"/>
        <w:color w:val="808080"/>
        <w:lang w:val="fr-FR"/>
      </w:rPr>
      <w:t>Groupe de travail de gestion de dossier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55C2"/>
    <w:multiLevelType w:val="hybridMultilevel"/>
    <w:tmpl w:val="80ACEB76"/>
    <w:lvl w:ilvl="0" w:tplc="A3A444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E94CEAA">
      <w:start w:val="105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6AB26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BDA97E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CC6E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144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9C645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8EEE2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ECDD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2DF5E0F"/>
    <w:multiLevelType w:val="hybridMultilevel"/>
    <w:tmpl w:val="5B428BFE"/>
    <w:lvl w:ilvl="0" w:tplc="03089E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7A09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0C34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B8B88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2A3B1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08C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C095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0EA9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A3EE3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7F6551"/>
    <w:multiLevelType w:val="hybridMultilevel"/>
    <w:tmpl w:val="256E6FE0"/>
    <w:lvl w:ilvl="0" w:tplc="8842F7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3EFD1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8EE481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1CBA4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A3030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54E78F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DD6C1D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F236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8988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03441BE"/>
    <w:multiLevelType w:val="hybridMultilevel"/>
    <w:tmpl w:val="AD7CEBF8"/>
    <w:lvl w:ilvl="0" w:tplc="1388AF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D46F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8078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AAD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B6C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248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866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46D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820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CD72BF"/>
    <w:multiLevelType w:val="hybridMultilevel"/>
    <w:tmpl w:val="CAA80F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A43285"/>
    <w:multiLevelType w:val="hybridMultilevel"/>
    <w:tmpl w:val="C576B5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D21D3D"/>
    <w:multiLevelType w:val="hybridMultilevel"/>
    <w:tmpl w:val="AE9295AA"/>
    <w:lvl w:ilvl="0" w:tplc="399C6F9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FEAC74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EFEA78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BFC55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7400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98C5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E70F6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65888C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552790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396C270D"/>
    <w:multiLevelType w:val="hybridMultilevel"/>
    <w:tmpl w:val="98AA1F84"/>
    <w:lvl w:ilvl="0" w:tplc="91C6E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BCAEEFE">
      <w:start w:val="1074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A843DB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DB2A7D9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C38645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A7A504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177403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7BEFE8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9DE7C9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40B81A04"/>
    <w:multiLevelType w:val="hybridMultilevel"/>
    <w:tmpl w:val="6DB67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1F50DC"/>
    <w:multiLevelType w:val="hybridMultilevel"/>
    <w:tmpl w:val="A0CEA7EC"/>
    <w:lvl w:ilvl="0" w:tplc="9AF08F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CD500D1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E5B283D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60FE58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FF886C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42058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3CE5F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5900A82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80CDB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0">
    <w:nsid w:val="49DA6C53"/>
    <w:multiLevelType w:val="hybridMultilevel"/>
    <w:tmpl w:val="EC3E9E52"/>
    <w:lvl w:ilvl="0" w:tplc="0CFA4F90">
      <w:start w:val="1"/>
      <w:numFmt w:val="bullet"/>
      <w:lvlText w:val="-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EE5640"/>
    <w:multiLevelType w:val="hybridMultilevel"/>
    <w:tmpl w:val="CF941880"/>
    <w:lvl w:ilvl="0" w:tplc="0CFA4F90">
      <w:start w:val="1"/>
      <w:numFmt w:val="bullet"/>
      <w:lvlText w:val="-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BD2373"/>
    <w:multiLevelType w:val="hybridMultilevel"/>
    <w:tmpl w:val="672C83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7835F8E"/>
    <w:multiLevelType w:val="hybridMultilevel"/>
    <w:tmpl w:val="1B4A53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B0F6B11"/>
    <w:multiLevelType w:val="hybridMultilevel"/>
    <w:tmpl w:val="8C40D8C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9"/>
  </w:num>
  <w:num w:numId="7">
    <w:abstractNumId w:val="1"/>
  </w:num>
  <w:num w:numId="8">
    <w:abstractNumId w:val="7"/>
  </w:num>
  <w:num w:numId="9">
    <w:abstractNumId w:val="12"/>
  </w:num>
  <w:num w:numId="10">
    <w:abstractNumId w:val="11"/>
  </w:num>
  <w:num w:numId="11">
    <w:abstractNumId w:val="10"/>
  </w:num>
  <w:num w:numId="12">
    <w:abstractNumId w:val="4"/>
  </w:num>
  <w:num w:numId="13">
    <w:abstractNumId w:val="8"/>
  </w:num>
  <w:num w:numId="14">
    <w:abstractNumId w:val="1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3D0B76"/>
    <w:rsid w:val="000F1010"/>
    <w:rsid w:val="00135D23"/>
    <w:rsid w:val="001415D0"/>
    <w:rsid w:val="001D4F7F"/>
    <w:rsid w:val="0022517B"/>
    <w:rsid w:val="00290739"/>
    <w:rsid w:val="002A76BB"/>
    <w:rsid w:val="002F00EB"/>
    <w:rsid w:val="002F53FF"/>
    <w:rsid w:val="00313FF1"/>
    <w:rsid w:val="003621FF"/>
    <w:rsid w:val="003C2122"/>
    <w:rsid w:val="003D0B76"/>
    <w:rsid w:val="003F4BC8"/>
    <w:rsid w:val="00414E48"/>
    <w:rsid w:val="00436C41"/>
    <w:rsid w:val="004404DA"/>
    <w:rsid w:val="00463004"/>
    <w:rsid w:val="00506DE2"/>
    <w:rsid w:val="006368B9"/>
    <w:rsid w:val="006767A8"/>
    <w:rsid w:val="006B2C87"/>
    <w:rsid w:val="00741C2A"/>
    <w:rsid w:val="007532CE"/>
    <w:rsid w:val="007A17F5"/>
    <w:rsid w:val="007C0AB7"/>
    <w:rsid w:val="007C577F"/>
    <w:rsid w:val="007D711E"/>
    <w:rsid w:val="008031E1"/>
    <w:rsid w:val="008A3EA7"/>
    <w:rsid w:val="008F502B"/>
    <w:rsid w:val="00920F26"/>
    <w:rsid w:val="009479BD"/>
    <w:rsid w:val="009D07AB"/>
    <w:rsid w:val="00A57936"/>
    <w:rsid w:val="00AF5AFE"/>
    <w:rsid w:val="00B01D2C"/>
    <w:rsid w:val="00B44760"/>
    <w:rsid w:val="00B52FE8"/>
    <w:rsid w:val="00C932B1"/>
    <w:rsid w:val="00D37950"/>
    <w:rsid w:val="00D62C46"/>
    <w:rsid w:val="00D96272"/>
    <w:rsid w:val="00DE0B72"/>
    <w:rsid w:val="00DF293B"/>
    <w:rsid w:val="00E053D0"/>
    <w:rsid w:val="00E94932"/>
    <w:rsid w:val="00ED255B"/>
    <w:rsid w:val="00FD3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B7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D0B76"/>
    <w:pPr>
      <w:ind w:left="720"/>
      <w:contextualSpacing/>
    </w:p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3D0B76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3D0B76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En-tte">
    <w:name w:val="header"/>
    <w:aliases w:val="ARC header"/>
    <w:basedOn w:val="Normal"/>
    <w:link w:val="En-tteCar"/>
    <w:uiPriority w:val="99"/>
    <w:unhideWhenUsed/>
    <w:rsid w:val="001D4F7F"/>
    <w:pPr>
      <w:tabs>
        <w:tab w:val="center" w:pos="4513"/>
        <w:tab w:val="right" w:pos="9026"/>
      </w:tabs>
    </w:pPr>
  </w:style>
  <w:style w:type="character" w:customStyle="1" w:styleId="En-tteCar">
    <w:name w:val="En-tête Car"/>
    <w:aliases w:val="ARC header Car"/>
    <w:basedOn w:val="Policepardfaut"/>
    <w:link w:val="En-tte"/>
    <w:uiPriority w:val="99"/>
    <w:rsid w:val="001D4F7F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Pieddepage">
    <w:name w:val="footer"/>
    <w:basedOn w:val="Normal"/>
    <w:link w:val="PieddepageCar"/>
    <w:uiPriority w:val="99"/>
    <w:unhideWhenUsed/>
    <w:rsid w:val="001D4F7F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4F7F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D4F7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4F7F"/>
    <w:rPr>
      <w:rFonts w:ascii="Tahoma" w:eastAsia="MS Mincho" w:hAnsi="Tahoma" w:cs="Tahoma"/>
      <w:sz w:val="16"/>
      <w:szCs w:val="16"/>
      <w:lang w:val="en-AU" w:eastAsia="ja-JP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1D4F7F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1D4F7F"/>
    <w:rPr>
      <w:rFonts w:ascii="Times New Roman" w:eastAsia="MS Mincho" w:hAnsi="Times New Roman" w:cs="Times New Roman"/>
      <w:sz w:val="20"/>
      <w:szCs w:val="20"/>
      <w:lang w:val="en-AU" w:eastAsia="ja-JP"/>
    </w:rPr>
  </w:style>
  <w:style w:type="character" w:styleId="Appelnotedebasdep">
    <w:name w:val="footnote reference"/>
    <w:basedOn w:val="Policepardfaut"/>
    <w:uiPriority w:val="99"/>
    <w:semiHidden/>
    <w:unhideWhenUsed/>
    <w:rsid w:val="001D4F7F"/>
    <w:rPr>
      <w:vertAlign w:val="superscript"/>
    </w:rPr>
  </w:style>
  <w:style w:type="character" w:customStyle="1" w:styleId="tw4winMark">
    <w:name w:val="tw4winMark"/>
    <w:uiPriority w:val="99"/>
    <w:rsid w:val="001415D0"/>
    <w:rPr>
      <w:rFonts w:ascii="Courier New" w:hAnsi="Courier New"/>
      <w:vanish/>
      <w:color w:val="800080"/>
      <w:vertAlign w:val="sub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B7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0B76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D0B7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D0B76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1D4F7F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1D4F7F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1D4F7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4F7F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F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F7F"/>
    <w:rPr>
      <w:rFonts w:ascii="Tahoma" w:eastAsia="MS Mincho" w:hAnsi="Tahoma" w:cs="Tahoma"/>
      <w:sz w:val="16"/>
      <w:szCs w:val="16"/>
      <w:lang w:val="en-AU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4F7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4F7F"/>
    <w:rPr>
      <w:rFonts w:ascii="Times New Roman" w:eastAsia="MS Mincho" w:hAnsi="Times New Roman" w:cs="Times New Roman"/>
      <w:sz w:val="20"/>
      <w:szCs w:val="20"/>
      <w:lang w:val="en-AU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4F7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D7102-8274-4261-B3BA-4C986E3EF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278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Camilla Jones</dc:creator>
  <cp:lastModifiedBy>Eltrex</cp:lastModifiedBy>
  <cp:revision>9</cp:revision>
  <dcterms:created xsi:type="dcterms:W3CDTF">2014-05-05T11:20:00Z</dcterms:created>
  <dcterms:modified xsi:type="dcterms:W3CDTF">2014-05-06T12:55:00Z</dcterms:modified>
</cp:coreProperties>
</file>